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7268FCCD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PAŠTU SKELBIAMO </w:t>
      </w:r>
    </w:p>
    <w:p w14:paraId="40B73BD5" w14:textId="15BA013E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Pr="00911529">
        <w:rPr>
          <w:rFonts w:ascii="Arial" w:hAnsi="Arial" w:cs="Arial"/>
          <w:szCs w:val="24"/>
        </w:rPr>
        <w:t>TEISĖJŲ TARYBOS POSĖDŽIO</w:t>
      </w:r>
    </w:p>
    <w:p w14:paraId="507F41DB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3D0E427B" w14:textId="77777777" w:rsidR="00997AB4" w:rsidRPr="00911529" w:rsidRDefault="00997AB4" w:rsidP="00997AB4">
      <w:pPr>
        <w:rPr>
          <w:rFonts w:ascii="Arial" w:hAnsi="Arial" w:cs="Arial"/>
          <w:b/>
        </w:rPr>
      </w:pPr>
    </w:p>
    <w:p w14:paraId="67192CF1" w14:textId="607C5371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>Posėdis vyks 202</w:t>
      </w:r>
      <w:r w:rsidR="00BA74AA">
        <w:rPr>
          <w:rFonts w:ascii="Arial" w:hAnsi="Arial" w:cs="Arial"/>
        </w:rPr>
        <w:t>6</w:t>
      </w:r>
      <w:r w:rsidRPr="00911529">
        <w:rPr>
          <w:rFonts w:ascii="Arial" w:hAnsi="Arial" w:cs="Arial"/>
        </w:rPr>
        <w:t xml:space="preserve"> m. </w:t>
      </w:r>
      <w:r w:rsidR="00BA74AA">
        <w:rPr>
          <w:rFonts w:ascii="Arial" w:hAnsi="Arial" w:cs="Arial"/>
        </w:rPr>
        <w:t xml:space="preserve">vasario </w:t>
      </w:r>
      <w:r w:rsidR="00DD24D5">
        <w:rPr>
          <w:rFonts w:ascii="Arial" w:hAnsi="Arial" w:cs="Arial"/>
        </w:rPr>
        <w:t>4</w:t>
      </w:r>
      <w:r w:rsidRPr="00911529">
        <w:rPr>
          <w:rFonts w:ascii="Arial" w:hAnsi="Arial" w:cs="Arial"/>
        </w:rPr>
        <w:t xml:space="preserve"> d. </w:t>
      </w:r>
    </w:p>
    <w:p w14:paraId="4BDE0599" w14:textId="77777777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i/>
          <w:iCs/>
        </w:rPr>
        <w:t>(el. paštu</w:t>
      </w:r>
      <w:r w:rsidRPr="00911529">
        <w:rPr>
          <w:rFonts w:ascii="Arial" w:hAnsi="Arial" w:cs="Arial"/>
        </w:rPr>
        <w:t>)</w:t>
      </w:r>
    </w:p>
    <w:p w14:paraId="1F899593" w14:textId="1C99ED0C" w:rsidR="00997AB4" w:rsidRPr="00523ED5" w:rsidRDefault="00997AB4" w:rsidP="00067589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szCs w:val="24"/>
        </w:rPr>
        <w:t xml:space="preserve">Posėdžio </w:t>
      </w:r>
      <w:r w:rsidRPr="00523ED5">
        <w:rPr>
          <w:rFonts w:ascii="Arial" w:hAnsi="Arial" w:cs="Arial"/>
          <w:szCs w:val="24"/>
        </w:rPr>
        <w:t xml:space="preserve">pradžia </w:t>
      </w:r>
      <w:r w:rsidR="00BA74AA">
        <w:rPr>
          <w:rFonts w:ascii="Arial" w:hAnsi="Arial" w:cs="Arial"/>
          <w:szCs w:val="24"/>
        </w:rPr>
        <w:t>13</w:t>
      </w:r>
      <w:r w:rsidRPr="00523ED5">
        <w:rPr>
          <w:rFonts w:ascii="Arial" w:hAnsi="Arial" w:cs="Arial"/>
          <w:szCs w:val="24"/>
        </w:rPr>
        <w:t>.00 val.</w:t>
      </w:r>
    </w:p>
    <w:p w14:paraId="7C3BFDD1" w14:textId="5827946A" w:rsidR="00997AB4" w:rsidRPr="00911529" w:rsidRDefault="00997AB4" w:rsidP="00067589">
      <w:pPr>
        <w:jc w:val="center"/>
        <w:rPr>
          <w:rFonts w:ascii="Arial" w:hAnsi="Arial" w:cs="Arial"/>
          <w:sz w:val="24"/>
          <w:szCs w:val="24"/>
        </w:rPr>
      </w:pPr>
      <w:r w:rsidRPr="00523ED5">
        <w:rPr>
          <w:rFonts w:ascii="Arial" w:hAnsi="Arial" w:cs="Arial"/>
          <w:sz w:val="24"/>
          <w:szCs w:val="24"/>
        </w:rPr>
        <w:t xml:space="preserve">Posėdžio pabaiga </w:t>
      </w:r>
      <w:r w:rsidR="00E351AE">
        <w:rPr>
          <w:rFonts w:ascii="Arial" w:hAnsi="Arial" w:cs="Arial"/>
          <w:sz w:val="24"/>
          <w:szCs w:val="24"/>
        </w:rPr>
        <w:t>1</w:t>
      </w:r>
      <w:r w:rsidR="00BA74AA">
        <w:rPr>
          <w:rFonts w:ascii="Arial" w:hAnsi="Arial" w:cs="Arial"/>
          <w:sz w:val="24"/>
          <w:szCs w:val="24"/>
        </w:rPr>
        <w:t>6</w:t>
      </w:r>
      <w:r w:rsidR="00E351AE">
        <w:rPr>
          <w:rFonts w:ascii="Arial" w:hAnsi="Arial" w:cs="Arial"/>
          <w:sz w:val="24"/>
          <w:szCs w:val="24"/>
        </w:rPr>
        <w:t>.</w:t>
      </w:r>
      <w:r w:rsidR="00185EC2">
        <w:rPr>
          <w:rFonts w:ascii="Arial" w:hAnsi="Arial" w:cs="Arial"/>
          <w:sz w:val="24"/>
          <w:szCs w:val="24"/>
        </w:rPr>
        <w:t>0</w:t>
      </w:r>
      <w:r w:rsidRPr="00523ED5">
        <w:rPr>
          <w:rFonts w:ascii="Arial" w:hAnsi="Arial" w:cs="Arial"/>
          <w:sz w:val="24"/>
          <w:szCs w:val="24"/>
        </w:rPr>
        <w:t>0 val.</w:t>
      </w:r>
    </w:p>
    <w:p w14:paraId="07D9E9A1" w14:textId="77777777" w:rsidR="006518DC" w:rsidRPr="00067589" w:rsidRDefault="006518DC" w:rsidP="00067589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160462315"/>
    </w:p>
    <w:bookmarkEnd w:id="0"/>
    <w:p w14:paraId="74C9C632" w14:textId="7496A8B0" w:rsidR="00BA74AA" w:rsidRPr="00BA74AA" w:rsidRDefault="00BA74AA" w:rsidP="00BA74AA">
      <w:pPr>
        <w:pStyle w:val="Pagrindinistekstas"/>
        <w:tabs>
          <w:tab w:val="left" w:pos="993"/>
        </w:tabs>
        <w:spacing w:line="276" w:lineRule="auto"/>
        <w:rPr>
          <w:rFonts w:ascii="Arial" w:hAnsi="Arial" w:cs="Arial"/>
          <w:szCs w:val="24"/>
        </w:rPr>
      </w:pPr>
      <w:r w:rsidRPr="00BA74AA">
        <w:rPr>
          <w:rFonts w:ascii="Arial" w:hAnsi="Arial" w:cs="Arial"/>
          <w:szCs w:val="24"/>
        </w:rPr>
        <w:tab/>
        <w:t>1</w:t>
      </w:r>
      <w:r>
        <w:rPr>
          <w:rFonts w:ascii="Arial" w:hAnsi="Arial" w:cs="Arial"/>
          <w:szCs w:val="24"/>
        </w:rPr>
        <w:t xml:space="preserve">. </w:t>
      </w:r>
      <w:r w:rsidRPr="00BA74AA">
        <w:rPr>
          <w:rFonts w:ascii="Arial" w:hAnsi="Arial" w:cs="Arial"/>
          <w:szCs w:val="24"/>
        </w:rPr>
        <w:t>D</w:t>
      </w:r>
      <w:r w:rsidRPr="00BA74AA">
        <w:rPr>
          <w:rFonts w:ascii="Arial" w:hAnsi="Arial" w:cs="Arial"/>
          <w:szCs w:val="24"/>
        </w:rPr>
        <w:t xml:space="preserve">ėl Teisėjų tarybos </w:t>
      </w:r>
      <w:r w:rsidRPr="00BA74AA">
        <w:rPr>
          <w:rFonts w:ascii="Arial" w:hAnsi="Arial" w:cs="Arial"/>
          <w:szCs w:val="24"/>
        </w:rPr>
        <w:t>n</w:t>
      </w:r>
      <w:r w:rsidRPr="00BA74AA">
        <w:rPr>
          <w:rFonts w:ascii="Arial" w:hAnsi="Arial" w:cs="Arial"/>
          <w:szCs w:val="24"/>
        </w:rPr>
        <w:t>utarimo „</w:t>
      </w:r>
      <w:r>
        <w:rPr>
          <w:rFonts w:ascii="Arial" w:hAnsi="Arial" w:cs="Arial"/>
          <w:szCs w:val="24"/>
        </w:rPr>
        <w:t>D</w:t>
      </w:r>
      <w:r w:rsidRPr="00BA74AA">
        <w:rPr>
          <w:rFonts w:ascii="Arial" w:hAnsi="Arial" w:cs="Arial"/>
          <w:szCs w:val="24"/>
        </w:rPr>
        <w:t xml:space="preserve">ėl pritarimo </w:t>
      </w:r>
      <w:r>
        <w:rPr>
          <w:rFonts w:ascii="Arial" w:hAnsi="Arial" w:cs="Arial"/>
          <w:szCs w:val="24"/>
        </w:rPr>
        <w:t>L</w:t>
      </w:r>
      <w:r w:rsidRPr="00BA74AA">
        <w:rPr>
          <w:rFonts w:ascii="Arial" w:hAnsi="Arial" w:cs="Arial"/>
          <w:szCs w:val="24"/>
        </w:rPr>
        <w:t xml:space="preserve">ietuvos </w:t>
      </w:r>
      <w:r>
        <w:rPr>
          <w:rFonts w:ascii="Arial" w:hAnsi="Arial" w:cs="Arial"/>
          <w:szCs w:val="24"/>
        </w:rPr>
        <w:t>R</w:t>
      </w:r>
      <w:r w:rsidRPr="00BA74AA">
        <w:rPr>
          <w:rFonts w:ascii="Arial" w:hAnsi="Arial" w:cs="Arial"/>
          <w:szCs w:val="24"/>
        </w:rPr>
        <w:t xml:space="preserve">espublikos teismų įstatymo </w:t>
      </w:r>
      <w:r>
        <w:rPr>
          <w:rFonts w:ascii="Arial" w:hAnsi="Arial" w:cs="Arial"/>
          <w:szCs w:val="24"/>
        </w:rPr>
        <w:t>N</w:t>
      </w:r>
      <w:r w:rsidRPr="00BA74AA">
        <w:rPr>
          <w:rFonts w:ascii="Arial" w:hAnsi="Arial" w:cs="Arial"/>
          <w:szCs w:val="24"/>
        </w:rPr>
        <w:t xml:space="preserve">r. </w:t>
      </w:r>
      <w:r>
        <w:rPr>
          <w:rFonts w:ascii="Arial" w:hAnsi="Arial" w:cs="Arial"/>
          <w:szCs w:val="24"/>
        </w:rPr>
        <w:t>I</w:t>
      </w:r>
      <w:r w:rsidRPr="00BA74AA">
        <w:rPr>
          <w:rFonts w:ascii="Arial" w:hAnsi="Arial" w:cs="Arial"/>
          <w:szCs w:val="24"/>
        </w:rPr>
        <w:t>-480 107, 108, 126 straipsnių pakeitimo ir įstatymo papildymo 126</w:t>
      </w:r>
      <w:r w:rsidRPr="00BA74AA">
        <w:rPr>
          <w:rFonts w:ascii="Arial" w:hAnsi="Arial" w:cs="Arial"/>
          <w:szCs w:val="24"/>
          <w:vertAlign w:val="superscript"/>
        </w:rPr>
        <w:t xml:space="preserve">1 </w:t>
      </w:r>
      <w:r w:rsidRPr="00BA74AA">
        <w:rPr>
          <w:rFonts w:ascii="Arial" w:hAnsi="Arial" w:cs="Arial"/>
          <w:szCs w:val="24"/>
        </w:rPr>
        <w:t>straipsniu įstatymo projektui“</w:t>
      </w:r>
      <w:r>
        <w:rPr>
          <w:rFonts w:ascii="Arial" w:hAnsi="Arial" w:cs="Arial"/>
          <w:szCs w:val="24"/>
        </w:rPr>
        <w:t>.</w:t>
      </w:r>
    </w:p>
    <w:p w14:paraId="724D3068" w14:textId="77777777" w:rsidR="006C6045" w:rsidRPr="00BA74AA" w:rsidRDefault="006C6045" w:rsidP="00BA74AA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6C6045" w:rsidRPr="00BA74AA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92C" w14:textId="77777777" w:rsidR="007A70AC" w:rsidRDefault="007A70AC">
      <w:r>
        <w:separator/>
      </w:r>
    </w:p>
  </w:endnote>
  <w:endnote w:type="continuationSeparator" w:id="0">
    <w:p w14:paraId="1F11B305" w14:textId="77777777" w:rsidR="007A70AC" w:rsidRDefault="007A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0339F" w14:textId="77777777" w:rsidR="007A70AC" w:rsidRDefault="007A70AC">
      <w:r>
        <w:separator/>
      </w:r>
    </w:p>
  </w:footnote>
  <w:footnote w:type="continuationSeparator" w:id="0">
    <w:p w14:paraId="3AFC1C9D" w14:textId="77777777" w:rsidR="007A70AC" w:rsidRDefault="007A7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29C373C"/>
    <w:multiLevelType w:val="hybridMultilevel"/>
    <w:tmpl w:val="279008FA"/>
    <w:lvl w:ilvl="0" w:tplc="191EE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3DC7"/>
    <w:multiLevelType w:val="hybridMultilevel"/>
    <w:tmpl w:val="AC1E7E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956683"/>
    <w:multiLevelType w:val="hybridMultilevel"/>
    <w:tmpl w:val="C35044EA"/>
    <w:lvl w:ilvl="0" w:tplc="AAD89FA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2"/>
  </w:num>
  <w:num w:numId="5" w16cid:durableId="9576444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5"/>
  </w:num>
  <w:num w:numId="22" w16cid:durableId="19309602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2"/>
  </w:num>
  <w:num w:numId="28" w16cid:durableId="908223060">
    <w:abstractNumId w:val="27"/>
  </w:num>
  <w:num w:numId="29" w16cid:durableId="288436110">
    <w:abstractNumId w:val="15"/>
  </w:num>
  <w:num w:numId="30" w16cid:durableId="211039762">
    <w:abstractNumId w:val="30"/>
  </w:num>
  <w:num w:numId="31" w16cid:durableId="873730851">
    <w:abstractNumId w:val="13"/>
  </w:num>
  <w:num w:numId="32" w16cid:durableId="21055690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16349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1481236">
    <w:abstractNumId w:val="3"/>
  </w:num>
  <w:num w:numId="37" w16cid:durableId="672151227">
    <w:abstractNumId w:val="8"/>
  </w:num>
  <w:num w:numId="38" w16cid:durableId="1236428967">
    <w:abstractNumId w:val="2"/>
  </w:num>
  <w:num w:numId="39" w16cid:durableId="11620409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2C62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5EC2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085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5DB0"/>
    <w:rsid w:val="00446735"/>
    <w:rsid w:val="004468AF"/>
    <w:rsid w:val="0045034A"/>
    <w:rsid w:val="004507F6"/>
    <w:rsid w:val="00450B2D"/>
    <w:rsid w:val="00450D9B"/>
    <w:rsid w:val="0045133A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190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0AC"/>
    <w:rsid w:val="007A7404"/>
    <w:rsid w:val="007A7707"/>
    <w:rsid w:val="007B07FB"/>
    <w:rsid w:val="007B093B"/>
    <w:rsid w:val="007B0AE3"/>
    <w:rsid w:val="007B1AF7"/>
    <w:rsid w:val="007B1BFA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BC3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6E4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BD0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4A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6A8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37389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4D5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</cp:revision>
  <cp:lastPrinted>2024-04-25T13:15:00Z</cp:lastPrinted>
  <dcterms:created xsi:type="dcterms:W3CDTF">2026-02-04T06:43:00Z</dcterms:created>
  <dcterms:modified xsi:type="dcterms:W3CDTF">2026-02-04T06:55:00Z</dcterms:modified>
</cp:coreProperties>
</file>